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4" w:rsidRPr="00E770BA" w:rsidRDefault="00A81EF9" w:rsidP="008A0BD4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A81EF9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25pt;margin-top:-33.5pt;width:156.45pt;height:40.4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7540E5" w:rsidRPr="00187835" w:rsidRDefault="007540E5" w:rsidP="00187835">
                  <w:pPr>
                    <w:rPr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8A0BD4" w:rsidRPr="00E770B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589280</wp:posOffset>
            </wp:positionH>
            <wp:positionV relativeFrom="line">
              <wp:posOffset>-378460</wp:posOffset>
            </wp:positionV>
            <wp:extent cx="441960" cy="425450"/>
            <wp:effectExtent l="38100" t="0" r="53340" b="6985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A0BD4" w:rsidRPr="00E770BA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8A0BD4" w:rsidRPr="00E770BA" w:rsidRDefault="008A0BD4" w:rsidP="008A0BD4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8A0BD4" w:rsidRPr="00E770BA" w:rsidRDefault="008A0BD4" w:rsidP="008A0BD4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8A0BD4" w:rsidRPr="00E770BA" w:rsidRDefault="008A0BD4" w:rsidP="008A0BD4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8A0BD4" w:rsidRPr="00E770BA" w:rsidRDefault="008A0BD4" w:rsidP="008A0BD4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E770B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E770BA">
        <w:rPr>
          <w:rFonts w:asciiTheme="minorHAnsi" w:hAnsiTheme="minorHAnsi" w:cs="Tahoma"/>
          <w:sz w:val="18"/>
        </w:rPr>
        <w:t xml:space="preserve">  </w:t>
      </w:r>
    </w:p>
    <w:p w:rsidR="008A0BD4" w:rsidRPr="00E770BA" w:rsidRDefault="008A0BD4" w:rsidP="008A0BD4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E770BA">
        <w:rPr>
          <w:rFonts w:asciiTheme="minorHAnsi" w:hAnsiTheme="minorHAnsi"/>
          <w:bCs/>
          <w:sz w:val="20"/>
        </w:rPr>
        <w:t xml:space="preserve">    </w:t>
      </w:r>
      <w:r w:rsidR="00AA0D85">
        <w:rPr>
          <w:rFonts w:asciiTheme="minorHAnsi" w:hAnsiTheme="minorHAnsi"/>
          <w:bCs/>
          <w:sz w:val="20"/>
        </w:rPr>
        <w:t xml:space="preserve"> </w:t>
      </w:r>
      <w:r w:rsidRPr="00E770B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8A0BD4" w:rsidRPr="00E770BA" w:rsidRDefault="008A0BD4" w:rsidP="008A0BD4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E770BA">
        <w:rPr>
          <w:rFonts w:asciiTheme="minorHAnsi" w:hAnsiTheme="minorHAnsi"/>
          <w:bCs/>
        </w:rPr>
        <w:t xml:space="preserve">    </w:t>
      </w:r>
      <w:r w:rsidR="00AA0D85">
        <w:rPr>
          <w:rFonts w:asciiTheme="minorHAnsi" w:hAnsiTheme="minorHAnsi"/>
          <w:bCs/>
        </w:rPr>
        <w:t xml:space="preserve"> </w:t>
      </w:r>
      <w:r w:rsidRPr="00E770BA">
        <w:rPr>
          <w:rFonts w:asciiTheme="minorHAnsi" w:hAnsiTheme="minorHAnsi"/>
          <w:szCs w:val="18"/>
        </w:rPr>
        <w:t>ΝΟΜΟΣ ΔΩΔΕΚΑΝΗΣΟΥ</w:t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  <w:sz w:val="20"/>
        </w:rPr>
        <w:tab/>
      </w:r>
      <w:r w:rsidRPr="00E770BA">
        <w:rPr>
          <w:rFonts w:asciiTheme="minorHAnsi" w:hAnsiTheme="minorHAnsi"/>
          <w:bCs/>
        </w:rPr>
        <w:tab/>
        <w:t xml:space="preserve">      </w:t>
      </w:r>
      <w:r w:rsidRPr="00E770BA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770BA">
        <w:rPr>
          <w:rFonts w:asciiTheme="minorHAnsi" w:hAnsiTheme="minorHAnsi"/>
          <w:b/>
          <w:sz w:val="24"/>
          <w:szCs w:val="18"/>
        </w:rPr>
        <w:t>:</w:t>
      </w:r>
      <w:r w:rsidRPr="00E770BA">
        <w:rPr>
          <w:rFonts w:asciiTheme="minorHAnsi" w:hAnsiTheme="minorHAnsi"/>
          <w:bCs/>
        </w:rPr>
        <w:t xml:space="preserve">                           </w:t>
      </w:r>
      <w:r w:rsidRPr="00E770BA">
        <w:rPr>
          <w:rFonts w:asciiTheme="minorHAnsi" w:hAnsiTheme="minorHAnsi"/>
          <w:bCs/>
        </w:rPr>
        <w:tab/>
      </w:r>
      <w:r w:rsidRPr="00E770BA">
        <w:rPr>
          <w:rFonts w:asciiTheme="minorHAnsi" w:hAnsiTheme="minorHAnsi"/>
          <w:bCs/>
        </w:rPr>
        <w:tab/>
      </w:r>
    </w:p>
    <w:p w:rsidR="008A0BD4" w:rsidRPr="00E770BA" w:rsidRDefault="00A81EF9" w:rsidP="008A0BD4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A81EF9">
        <w:rPr>
          <w:rFonts w:asciiTheme="minorHAnsi" w:hAnsiTheme="minorHAnsi"/>
          <w:sz w:val="28"/>
          <w:szCs w:val="24"/>
        </w:rPr>
        <w:pict>
          <v:shape id="_x0000_s1027" type="#_x0000_t202" style="position:absolute;margin-left:265.15pt;margin-top:6.9pt;width:216.35pt;height:72.85pt;z-index:251662336" strokecolor="#7f7f7f [1612]" strokeweight=".25pt">
            <v:textbox style="mso-next-textbox:#_x0000_s1027">
              <w:txbxContent>
                <w:p w:rsidR="007540E5" w:rsidRPr="005E446A" w:rsidRDefault="007540E5" w:rsidP="008A0BD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7540E5" w:rsidRPr="006604B7" w:rsidRDefault="007540E5" w:rsidP="008A0BD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&amp; κ. Δήμαρχο Κω.</w:t>
                  </w:r>
                </w:p>
                <w:p w:rsidR="007540E5" w:rsidRPr="005E446A" w:rsidRDefault="007540E5" w:rsidP="008A0BD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7540E5" w:rsidRPr="005E446A" w:rsidRDefault="007540E5" w:rsidP="008A0BD4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Δημοτικών Κοινοτήτων. </w:t>
                  </w:r>
                </w:p>
                <w:p w:rsidR="007540E5" w:rsidRDefault="007540E5" w:rsidP="008A0BD4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8A0BD4" w:rsidRPr="00E770BA">
        <w:rPr>
          <w:rFonts w:asciiTheme="minorHAnsi" w:hAnsiTheme="minorHAnsi"/>
          <w:bCs/>
        </w:rPr>
        <w:t xml:space="preserve">             </w:t>
      </w:r>
      <w:r w:rsidR="009D1636">
        <w:rPr>
          <w:rFonts w:asciiTheme="minorHAnsi" w:hAnsiTheme="minorHAnsi"/>
          <w:bCs/>
        </w:rPr>
        <w:t xml:space="preserve"> </w:t>
      </w:r>
      <w:r w:rsidR="008A0BD4" w:rsidRPr="00E770BA">
        <w:rPr>
          <w:rFonts w:asciiTheme="minorHAnsi" w:hAnsiTheme="minorHAnsi"/>
          <w:bCs/>
        </w:rPr>
        <w:t xml:space="preserve"> </w:t>
      </w:r>
      <w:r w:rsidR="008A0BD4" w:rsidRPr="00E770BA">
        <w:rPr>
          <w:rFonts w:asciiTheme="minorHAnsi" w:hAnsiTheme="minorHAnsi"/>
          <w:szCs w:val="18"/>
        </w:rPr>
        <w:t>ΔΗΜΟΣ  ΚΩ</w:t>
      </w:r>
      <w:r w:rsidR="008A0BD4" w:rsidRPr="00E770BA">
        <w:rPr>
          <w:rFonts w:asciiTheme="minorHAnsi" w:hAnsiTheme="minorHAnsi"/>
          <w:bCs/>
        </w:rPr>
        <w:tab/>
      </w:r>
    </w:p>
    <w:p w:rsidR="008A0BD4" w:rsidRPr="00E770BA" w:rsidRDefault="008A0BD4" w:rsidP="008A0BD4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E770BA">
        <w:rPr>
          <w:rFonts w:asciiTheme="minorHAnsi" w:hAnsiTheme="minorHAnsi"/>
          <w:bCs/>
          <w:sz w:val="20"/>
        </w:rPr>
        <w:t xml:space="preserve">     </w:t>
      </w:r>
      <w:r w:rsidRPr="00E770BA">
        <w:rPr>
          <w:rFonts w:asciiTheme="minorHAnsi" w:hAnsiTheme="minorHAnsi"/>
          <w:szCs w:val="18"/>
        </w:rPr>
        <w:t>ΔΗΜΟΤΙΚΟ  ΣΥΜΒΟΥΛΙΟ</w:t>
      </w:r>
      <w:r w:rsidRPr="00E770BA">
        <w:rPr>
          <w:rFonts w:asciiTheme="minorHAnsi" w:hAnsiTheme="minorHAnsi"/>
          <w:bCs/>
          <w:sz w:val="18"/>
        </w:rPr>
        <w:t xml:space="preserve">   </w:t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</w:p>
    <w:p w:rsidR="008A0BD4" w:rsidRPr="00E770BA" w:rsidRDefault="008A0BD4" w:rsidP="008A0BD4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E770BA">
        <w:rPr>
          <w:rFonts w:asciiTheme="minorHAnsi" w:hAnsiTheme="minorHAnsi"/>
          <w:b/>
          <w:bCs/>
        </w:rPr>
        <w:t xml:space="preserve">         </w:t>
      </w:r>
      <w:r w:rsidRPr="00E770BA">
        <w:rPr>
          <w:rFonts w:asciiTheme="minorHAnsi" w:hAnsiTheme="minorHAnsi"/>
          <w:b/>
          <w:sz w:val="24"/>
          <w:szCs w:val="18"/>
        </w:rPr>
        <w:t>ΣΥΝΕΔΡΙΑΣΗ 1</w:t>
      </w:r>
      <w:r>
        <w:rPr>
          <w:rFonts w:asciiTheme="minorHAnsi" w:hAnsiTheme="minorHAnsi"/>
          <w:b/>
          <w:sz w:val="24"/>
          <w:szCs w:val="18"/>
        </w:rPr>
        <w:t>6</w:t>
      </w:r>
      <w:r w:rsidRPr="00E770BA">
        <w:rPr>
          <w:rFonts w:asciiTheme="minorHAnsi" w:hAnsiTheme="minorHAnsi"/>
          <w:b/>
          <w:sz w:val="24"/>
          <w:szCs w:val="18"/>
        </w:rPr>
        <w:t xml:space="preserve">η     </w:t>
      </w:r>
      <w:r w:rsidRPr="00E770BA">
        <w:rPr>
          <w:rFonts w:asciiTheme="minorHAnsi" w:hAnsiTheme="minorHAnsi"/>
          <w:b/>
          <w:bCs/>
        </w:rPr>
        <w:t xml:space="preserve">             </w:t>
      </w:r>
    </w:p>
    <w:p w:rsidR="008A0BD4" w:rsidRPr="00E770BA" w:rsidRDefault="008A0BD4" w:rsidP="008A0BD4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  <w:r w:rsidRPr="00E770BA">
        <w:rPr>
          <w:rFonts w:asciiTheme="minorHAnsi" w:hAnsiTheme="minorHAnsi"/>
          <w:bCs/>
          <w:sz w:val="24"/>
        </w:rPr>
        <w:tab/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770B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770B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E770BA">
        <w:rPr>
          <w:rFonts w:asciiTheme="minorHAnsi" w:hAnsiTheme="minorHAnsi"/>
          <w:b/>
          <w:bCs/>
          <w:sz w:val="18"/>
        </w:rPr>
        <w:t xml:space="preserve">              </w:t>
      </w:r>
    </w:p>
    <w:p w:rsidR="008A0BD4" w:rsidRPr="00E770BA" w:rsidRDefault="008A0BD4" w:rsidP="008A0BD4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8"/>
        </w:rPr>
        <w:tab/>
      </w:r>
      <w:r w:rsidRPr="00E770BA">
        <w:rPr>
          <w:rFonts w:asciiTheme="minorHAnsi" w:hAnsiTheme="minorHAnsi"/>
          <w:bCs/>
          <w:sz w:val="16"/>
        </w:rPr>
        <w:t xml:space="preserve">                         </w:t>
      </w:r>
    </w:p>
    <w:p w:rsidR="008A0BD4" w:rsidRPr="00E770BA" w:rsidRDefault="008A0BD4" w:rsidP="008A0BD4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770B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8A0BD4" w:rsidRPr="00E770BA" w:rsidRDefault="008A0BD4" w:rsidP="008A0BD4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8A0BD4" w:rsidRPr="00E770BA" w:rsidRDefault="008A0BD4" w:rsidP="008A0BD4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770B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770B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8A0BD4" w:rsidRPr="00E770BA" w:rsidRDefault="008A0BD4" w:rsidP="008A0BD4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8A0BD4" w:rsidRPr="00E770BA" w:rsidRDefault="008A0BD4" w:rsidP="008A0BD4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770BA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770BA">
        <w:rPr>
          <w:rFonts w:asciiTheme="minorHAnsi" w:hAnsiTheme="minorHAnsi"/>
          <w:b/>
          <w:sz w:val="24"/>
          <w:szCs w:val="18"/>
        </w:rPr>
        <w:t xml:space="preserve">:  </w:t>
      </w:r>
    </w:p>
    <w:p w:rsidR="008A0BD4" w:rsidRPr="00E770BA" w:rsidRDefault="008A0BD4" w:rsidP="008A0BD4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E770BA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E770B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8A0BD4" w:rsidRPr="00E770BA" w:rsidRDefault="008A0BD4" w:rsidP="008A0BD4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8A0BD4" w:rsidRPr="00E770BA" w:rsidRDefault="008A0BD4" w:rsidP="008A0BD4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770B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A0BD4" w:rsidRPr="00E770BA" w:rsidRDefault="008A0BD4" w:rsidP="008A0BD4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A0BD4" w:rsidRPr="00E770BA" w:rsidRDefault="008A0BD4" w:rsidP="008A0BD4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8A0BD4" w:rsidRPr="00E770BA" w:rsidRDefault="008A0BD4" w:rsidP="008A0BD4">
      <w:pPr>
        <w:spacing w:after="0" w:line="240" w:lineRule="auto"/>
        <w:jc w:val="center"/>
        <w:outlineLvl w:val="0"/>
        <w:rPr>
          <w:rFonts w:asciiTheme="minorHAnsi" w:hAnsiTheme="minorHAnsi"/>
          <w:b/>
          <w:sz w:val="4"/>
          <w:szCs w:val="18"/>
          <w:u w:val="single"/>
        </w:rPr>
      </w:pPr>
    </w:p>
    <w:p w:rsidR="008A0BD4" w:rsidRPr="00880935" w:rsidRDefault="008A0BD4" w:rsidP="008A0BD4">
      <w:pPr>
        <w:spacing w:after="0" w:line="24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880935">
        <w:rPr>
          <w:rFonts w:asciiTheme="minorHAnsi" w:hAnsiTheme="minorHAnsi"/>
          <w:b/>
          <w:sz w:val="26"/>
          <w:szCs w:val="26"/>
          <w:u w:val="single"/>
        </w:rPr>
        <w:t>ΠΡΟΣΚΛΗΣΗ</w:t>
      </w:r>
    </w:p>
    <w:p w:rsidR="008A0BD4" w:rsidRPr="00E770BA" w:rsidRDefault="008A0BD4" w:rsidP="008A0BD4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8A0BD4" w:rsidRPr="00106C00" w:rsidRDefault="008A0BD4" w:rsidP="008A0BD4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E770BA">
        <w:rPr>
          <w:rFonts w:asciiTheme="minorHAnsi" w:hAnsiTheme="minorHAnsi"/>
          <w:sz w:val="24"/>
          <w:szCs w:val="24"/>
        </w:rPr>
        <w:t xml:space="preserve">ΣΑΣ   </w:t>
      </w:r>
      <w:r w:rsidRPr="00E770BA">
        <w:rPr>
          <w:rFonts w:asciiTheme="minorHAnsi" w:hAnsiTheme="minorHAnsi"/>
          <w:b/>
          <w:sz w:val="24"/>
          <w:szCs w:val="24"/>
        </w:rPr>
        <w:t>ΠΡΟΣΚΑΛΟΥΜΕ</w:t>
      </w:r>
      <w:r w:rsidRPr="00E770BA">
        <w:rPr>
          <w:rFonts w:asciiTheme="minorHAnsi" w:hAnsiTheme="minorHAnsi"/>
          <w:sz w:val="24"/>
          <w:szCs w:val="24"/>
        </w:rPr>
        <w:t xml:space="preserve">   ΣΕ  </w:t>
      </w:r>
      <w:r w:rsidRPr="00E770BA">
        <w:rPr>
          <w:rFonts w:asciiTheme="minorHAnsi" w:hAnsiTheme="minorHAnsi"/>
          <w:b/>
          <w:sz w:val="24"/>
          <w:szCs w:val="24"/>
        </w:rPr>
        <w:t>ΤΑΚΤΙΚΗ   ΣΥΝΕΔΡΙΑΣΗ</w:t>
      </w:r>
      <w:r w:rsidRPr="00E770BA">
        <w:rPr>
          <w:rFonts w:asciiTheme="minorHAnsi" w:hAnsiTheme="minorHAnsi"/>
          <w:sz w:val="24"/>
          <w:szCs w:val="24"/>
        </w:rPr>
        <w:t xml:space="preserve">  ΤΟΥ  </w:t>
      </w:r>
      <w:r w:rsidRPr="00E770BA">
        <w:rPr>
          <w:rFonts w:asciiTheme="minorHAnsi" w:hAnsiTheme="minorHAnsi"/>
          <w:b/>
          <w:sz w:val="24"/>
          <w:szCs w:val="24"/>
        </w:rPr>
        <w:t>ΔΗΜΟΤΙΚΟΥ  ΣΥΜΒΟΥΛΙΟΥ  ΚΩ</w:t>
      </w:r>
      <w:r w:rsidRPr="00E770BA">
        <w:rPr>
          <w:rFonts w:asciiTheme="minorHAnsi" w:hAnsiTheme="minorHAnsi"/>
          <w:sz w:val="24"/>
          <w:szCs w:val="24"/>
        </w:rPr>
        <w:t xml:space="preserve">, ΣΤΗΝ  </w:t>
      </w:r>
      <w:r w:rsidRPr="00E770BA">
        <w:rPr>
          <w:rFonts w:asciiTheme="minorHAnsi" w:hAnsiTheme="minorHAnsi"/>
          <w:b/>
          <w:sz w:val="24"/>
          <w:szCs w:val="24"/>
        </w:rPr>
        <w:t>ΑΙΘΟΥΣΑ   ΣΥΝΕΔΡΙΑΣΕΩΝ</w:t>
      </w:r>
      <w:r w:rsidRPr="00E770BA">
        <w:rPr>
          <w:rFonts w:asciiTheme="minorHAnsi" w:hAnsiTheme="minorHAnsi"/>
          <w:sz w:val="24"/>
          <w:szCs w:val="24"/>
        </w:rPr>
        <w:t xml:space="preserve">  ΤΟΥ,  ΣΤΙΣ </w:t>
      </w:r>
      <w:r w:rsidRPr="00E770B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10</w:t>
      </w:r>
      <w:r w:rsidRPr="00E770B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ΑΥΓΟΥΣΤΟΥ</w:t>
      </w:r>
      <w:r w:rsidRPr="00E770BA">
        <w:rPr>
          <w:rFonts w:asciiTheme="minorHAnsi" w:hAnsiTheme="minorHAnsi"/>
          <w:b/>
          <w:sz w:val="24"/>
          <w:szCs w:val="24"/>
        </w:rPr>
        <w:t xml:space="preserve">  2018,</w:t>
      </w:r>
      <w:r w:rsidRPr="00E770BA">
        <w:rPr>
          <w:rFonts w:asciiTheme="minorHAnsi" w:hAnsiTheme="minorHAnsi"/>
          <w:sz w:val="24"/>
          <w:szCs w:val="24"/>
        </w:rPr>
        <w:t xml:space="preserve">  </w:t>
      </w:r>
      <w:r w:rsidRPr="00E770BA">
        <w:rPr>
          <w:rFonts w:asciiTheme="minorHAnsi" w:hAnsiTheme="minorHAnsi"/>
          <w:b/>
          <w:sz w:val="24"/>
          <w:szCs w:val="24"/>
        </w:rPr>
        <w:t>ΗΜΕΡΑ</w:t>
      </w:r>
      <w:r>
        <w:rPr>
          <w:rFonts w:asciiTheme="minorHAnsi" w:hAnsiTheme="minorHAnsi"/>
          <w:b/>
          <w:sz w:val="24"/>
          <w:szCs w:val="24"/>
        </w:rPr>
        <w:t xml:space="preserve">  ΠΑΡΑΣΚΕΥΗ</w:t>
      </w:r>
      <w:r w:rsidRPr="00E770BA">
        <w:rPr>
          <w:rFonts w:asciiTheme="minorHAnsi" w:hAnsiTheme="minorHAnsi"/>
          <w:b/>
          <w:sz w:val="24"/>
          <w:szCs w:val="24"/>
        </w:rPr>
        <w:t xml:space="preserve">   &amp;  ΩΡΑ  19:00</w:t>
      </w:r>
      <w:r w:rsidRPr="00E770BA">
        <w:rPr>
          <w:rFonts w:asciiTheme="minorHAnsi" w:hAnsiTheme="minorHAnsi"/>
          <w:sz w:val="24"/>
          <w:szCs w:val="24"/>
        </w:rPr>
        <w:t>,  ΜΕ  ΤΑ ΠΑΡΑΚΑΤΩ  ΘΕΜΑΤΑ  ΣΤΗΝ  ΗΜΕΡΗΣΙΑ  ΔΙΑΤΑΞΗ:</w:t>
      </w:r>
      <w:r w:rsidRPr="00E770BA">
        <w:rPr>
          <w:rFonts w:asciiTheme="minorHAnsi" w:hAnsiTheme="minorHAnsi" w:cs="Tahoma"/>
          <w:sz w:val="24"/>
          <w:szCs w:val="24"/>
        </w:rPr>
        <w:t xml:space="preserve"> 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Έγκριση αναμόρφωσης προϋπολογισμού Δήμου Κω οικον. έτους 2018 – Τροποποίησης τεχνικού προγράμματος έτους 2018.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(Εισηγήτρια: Αντιδήμαρχος κα. Παπαχρήστου – Ψύρη Ευτέρπη).</w:t>
      </w:r>
    </w:p>
    <w:p w:rsidR="007540E5" w:rsidRPr="00187835" w:rsidRDefault="00C50B86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Έγκριση της υπ’ αριθμ. 107/2018 απόφασης Δ/Σ του Δ.Λ.Τ. περί ψήφισης 4ης αναμόρφωσης προϋπολογισμού οικον. έτους 2018.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Αντιπρόεδρος Δ/Σ του Δ.Λ.Τ. κ. Κοκκαλάκης Γιώργος).</w:t>
      </w:r>
    </w:p>
    <w:p w:rsidR="007540E5" w:rsidRPr="00187835" w:rsidRDefault="00C50B86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Έγκριση της υπ’ αριθμ. 138/2018 απόφασης Δ/Σ του Δ.Ο.Π.Α.Β.Σ. περί ψήφισης 3ης αναμόρφωσης του προϋπολογισμού οικον. έτους 2018.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Δημοτικός Σύμβουλος &amp; Πρόεδρος Δ/Σ του Δ.Ο.Π.Α.Β.Σ. κ. Ζερβός Μανώλης).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11/2018 μελέτης και λήψη απόφασης για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τον τρόπο εκτέλεσης του έργου: “</w:t>
      </w:r>
      <w:r w:rsidRPr="00187835">
        <w:rPr>
          <w:rFonts w:asciiTheme="minorHAnsi" w:hAnsiTheme="minorHAnsi" w:cstheme="minorHAnsi"/>
          <w:color w:val="auto"/>
          <w:szCs w:val="22"/>
        </w:rPr>
        <w:t>Δίκτυο ομβρίω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ν οδών Σκ. Ζερβού και Γ. Αβέρωφ”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21/2018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Διάνοιξη – ασφαλτόστρωση νέων οδών και πλακόστρωση πεζοδρομίων στην Δ.Κ. Πυλίου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”.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23/2018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Πλακόστρωση οδού α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πό Πηγή ως πλατεία Αγ. Νικολάου</w:t>
      </w:r>
      <w:r w:rsidR="007540E5" w:rsidRPr="00187835">
        <w:rPr>
          <w:rFonts w:asciiTheme="minorHAnsi" w:hAnsiTheme="minorHAnsi" w:cstheme="minorHAnsi"/>
          <w:color w:val="auto"/>
          <w:szCs w:val="22"/>
          <w:lang w:val="en-US"/>
        </w:rPr>
        <w:t>”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34/2018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Διάνοιξη και ασφαλτόστρωση οδών στην Δ.Κ. Καρδάμαινας: περιοχή «Κεπέχη», μεταξύ των Κ.Μ. 118 ΚΧ &amp; 119-120, οδών Καραναστάση και Ρόδου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”.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54/2018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Βελτί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ωση βατότητας οδών Δ.Ε. Δικαίου”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55/2018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Βελτίωση βατότητας οδών Δ.Ε. Ηρακλειδών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”.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60/2017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Αντικατάσταση δαπέδου (παρκέ) αγωνιστικού χώρου, κλειστού γυμναστηρίου δημοτικής ενότητ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ας Κω”.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υπ’ αριθμ. 39/2018 μελέτης και λήψη απόφασης για τον τρόπο εκτέλεσης του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έργου: “</w:t>
      </w:r>
      <w:r w:rsidRPr="00187835">
        <w:rPr>
          <w:rFonts w:asciiTheme="minorHAnsi" w:hAnsiTheme="minorHAnsi" w:cstheme="minorHAnsi"/>
          <w:color w:val="auto"/>
          <w:szCs w:val="22"/>
        </w:rPr>
        <w:t>Συντήρηση Δη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μοτικών κτιρίων Δήμου Κω (2018)”, μ’ αυτεπιστασία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.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lastRenderedPageBreak/>
        <w:t>Έγκριση της υπ’ αριθμ. 40/2018 μελέτης και λήψη απόφασης για τον τρόπο εκτέλεσης του έργου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: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Συντηρήσεις υπαίθριου εξοπλισμ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ού και υποδομών Δήμου Κω (2018)”, μ’ αυτεπιστασία.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της συνταχθείσας μελέτης και λήψη απόφασης για τον τρόπο εκτέλεσης του έργου: 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“</w:t>
      </w:r>
      <w:r w:rsidRPr="00187835">
        <w:rPr>
          <w:rFonts w:asciiTheme="minorHAnsi" w:hAnsiTheme="minorHAnsi" w:cstheme="minorHAnsi"/>
          <w:color w:val="auto"/>
          <w:szCs w:val="22"/>
        </w:rPr>
        <w:t>Μετατροπή διώροφου κτιρίου καταστήματος (ιδιοκτησίας Β. Πίτση) σε Λύκειο Ζηπαρίου, (Κ.Μ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.: 524 γαιών Ασφενδιού)”.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40E5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Έγκριση 1ου Α.Π.Ε. του έργου: “</w:t>
      </w:r>
      <w:r w:rsidR="00751581" w:rsidRPr="00187835">
        <w:rPr>
          <w:rFonts w:asciiTheme="minorHAnsi" w:hAnsiTheme="minorHAnsi" w:cstheme="minorHAnsi"/>
          <w:color w:val="auto"/>
          <w:szCs w:val="22"/>
        </w:rPr>
        <w:t>Βελτίωση βατότητας οδών και οδικού δικτύου Δήμου Κω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, (Α.Μ.: 26/2017).” </w:t>
      </w:r>
      <w:r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1581" w:rsidRPr="00187835" w:rsidRDefault="00751581" w:rsidP="00751581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Λήψη απόφασης περί αποζημίωσης των δικαιούμενων δημοτικών συμβούλων για τη συμμετοχή τους στις συνεδριάσεις του δημοτικού συμβουλίου</w:t>
      </w:r>
      <w:r w:rsidR="006D5434">
        <w:rPr>
          <w:rFonts w:asciiTheme="minorHAnsi" w:hAnsiTheme="minorHAnsi" w:cstheme="minorHAnsi"/>
          <w:color w:val="auto"/>
          <w:szCs w:val="22"/>
        </w:rPr>
        <w:t>.</w:t>
      </w:r>
      <w:r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Pr="00187835">
        <w:rPr>
          <w:rFonts w:ascii="Monotype Corsiva" w:hAnsi="Monotype Corsiva" w:cs="Tahoma"/>
          <w:color w:val="auto"/>
          <w:szCs w:val="24"/>
        </w:rPr>
        <w:t>(Εισηγητής: Πρόεδρος του Δ.Σ. κ. Κρητικός Αντώνης).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Λήψη απόφασης για την υπόθεση οφειλόμενης εισφοράς σε χρήμα προς τον Δήμο Κω των κληρονόμων Αφων Ισμιρλίογλου.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Γνωμοδότηση επί της Μ.Π.Ε. του έργου: «Υφιστάμενος Σταθμός Βάσης Κινητής Τηλεφωνίας (ΣΒΤΚ) με κωδ. ονομασία “1002911 – ΨΑΛΙΔΙ ΚΩΣ”, στη θέση “ΑΝΑΤΟΛΙΚΗ  ΡΑΧΗ”, του λόφου ΣΥΜΠΕΤΡΟΝ, Δημοτικής Κοινότητας Κω, Δημοτικής Ενότητας Κω, Δήμου Κω, Νήσου Κω, Περιφερειακής Ενότητας Κω, Περιφέρειας Νοτίου Αιγαίου, της εταιρείας “VODAFONE – ΠΑΝΑΦΟΝ Α.Ε.Ε.Τ.”, με σκοπό: α) την ανανέωση της χρονικής ισχύος και β) την τροποποίηση του κεραιοσυστήματος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»</w:t>
      </w:r>
      <w:r w:rsidRPr="00187835">
        <w:rPr>
          <w:rFonts w:asciiTheme="minorHAnsi" w:hAnsiTheme="minorHAnsi" w:cstheme="minorHAnsi"/>
          <w:color w:val="auto"/>
          <w:szCs w:val="22"/>
        </w:rPr>
        <w:t>.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40E5" w:rsidRPr="00187835" w:rsidRDefault="00751581" w:rsidP="007540E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 xml:space="preserve">Έγκριση χορήγησης άδειας λειτουργίας καταστήματος εκμίσθωσης ποδηλάτων – μοτοποδηλάτων έως 50 </w:t>
      </w:r>
      <w:proofErr w:type="spellStart"/>
      <w:r w:rsidRPr="00187835">
        <w:rPr>
          <w:rFonts w:asciiTheme="minorHAnsi" w:hAnsiTheme="minorHAnsi" w:cstheme="minorHAnsi"/>
          <w:color w:val="auto"/>
          <w:szCs w:val="22"/>
        </w:rPr>
        <w:t>κ.εκ</w:t>
      </w:r>
      <w:proofErr w:type="spellEnd"/>
      <w:r w:rsidRPr="00187835">
        <w:rPr>
          <w:rFonts w:asciiTheme="minorHAnsi" w:hAnsiTheme="minorHAnsi" w:cstheme="minorHAnsi"/>
          <w:color w:val="auto"/>
          <w:szCs w:val="22"/>
        </w:rPr>
        <w:t>., κατόπιν αιτήσεως του κ. Βουλγαρόπουλου Γεωργίου του Χρήστου.</w:t>
      </w:r>
      <w:r w:rsidR="007540E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7540E5" w:rsidRPr="00187835">
        <w:rPr>
          <w:rFonts w:ascii="Monotype Corsiva" w:hAnsi="Monotype Corsiva" w:cs="Tahoma"/>
          <w:color w:val="auto"/>
          <w:szCs w:val="24"/>
        </w:rPr>
        <w:t>(Εισηγητής: Αντιδήμαρχος κ. Χατζηκαλύμνιος Μιχάλης).</w:t>
      </w:r>
    </w:p>
    <w:p w:rsidR="006177D5" w:rsidRPr="00187835" w:rsidRDefault="00751581" w:rsidP="006177D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Έγκριση πρωτοκόλλου παραλαβής υπηρεσιών εκδοροσφαγέων Δημοτικού Σφαγείου Κω για το χρονικό διάστημα από 01/07/2018 έως 31/07/2018.</w:t>
      </w:r>
      <w:r w:rsidR="006177D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6177D5" w:rsidRPr="00187835">
        <w:rPr>
          <w:rFonts w:ascii="Monotype Corsiva" w:hAnsi="Monotype Corsiva" w:cs="Tahoma"/>
          <w:color w:val="auto"/>
          <w:szCs w:val="24"/>
        </w:rPr>
        <w:t>(Εισηγητής: Αντιδήμαρχος κ. Χατζηκαλύμνιος Μιχάλης).</w:t>
      </w:r>
    </w:p>
    <w:p w:rsidR="006177D5" w:rsidRPr="00187835" w:rsidRDefault="00751581" w:rsidP="006177D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25"/>
        <w:jc w:val="both"/>
        <w:rPr>
          <w:rFonts w:ascii="Monotype Corsiva" w:hAnsi="Monotype Corsiva" w:cs="Tahoma"/>
          <w:color w:val="auto"/>
          <w:szCs w:val="24"/>
        </w:rPr>
      </w:pPr>
      <w:r w:rsidRPr="00187835">
        <w:rPr>
          <w:rFonts w:asciiTheme="minorHAnsi" w:hAnsiTheme="minorHAnsi" w:cstheme="minorHAnsi"/>
          <w:color w:val="auto"/>
          <w:szCs w:val="22"/>
        </w:rPr>
        <w:t>Έγκριση πρωτοκόλλων οριστικής παραλαβής υπηρεσιών τεχνικού ελέγχου οχημάτων Δήμου Κω, με αριθμ. κυκλοφορίας ΚΗΗ 5669, ΚΗΗ 568</w:t>
      </w:r>
      <w:r w:rsidR="007540E5" w:rsidRPr="00187835">
        <w:rPr>
          <w:rFonts w:asciiTheme="minorHAnsi" w:hAnsiTheme="minorHAnsi" w:cstheme="minorHAnsi"/>
          <w:color w:val="auto"/>
          <w:szCs w:val="22"/>
        </w:rPr>
        <w:t>1 &amp; ΚΗΥ 9310.</w:t>
      </w:r>
      <w:r w:rsidR="006177D5" w:rsidRPr="00187835">
        <w:rPr>
          <w:rFonts w:asciiTheme="minorHAnsi" w:hAnsiTheme="minorHAnsi" w:cstheme="minorHAnsi"/>
          <w:color w:val="auto"/>
          <w:szCs w:val="22"/>
        </w:rPr>
        <w:t xml:space="preserve"> </w:t>
      </w:r>
      <w:r w:rsidR="006177D5" w:rsidRPr="00187835">
        <w:rPr>
          <w:rFonts w:ascii="Monotype Corsiva" w:hAnsi="Monotype Corsiva" w:cs="Tahoma"/>
          <w:color w:val="auto"/>
          <w:szCs w:val="24"/>
        </w:rPr>
        <w:t>(Εισηγητής: Αντιδήμαρχος κ. Γερασκλής Δαυίδ).</w:t>
      </w:r>
    </w:p>
    <w:p w:rsidR="00751581" w:rsidRPr="00187835" w:rsidRDefault="00751581" w:rsidP="006177D5">
      <w:pPr>
        <w:pStyle w:val="a9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Theme="minorHAnsi" w:hAnsiTheme="minorHAnsi" w:cstheme="minorHAnsi"/>
          <w:color w:val="auto"/>
          <w:sz w:val="14"/>
          <w:szCs w:val="22"/>
        </w:rPr>
      </w:pPr>
    </w:p>
    <w:p w:rsidR="008A0BD4" w:rsidRPr="00E770BA" w:rsidRDefault="00A81EF9" w:rsidP="008A0BD4">
      <w:pPr>
        <w:pStyle w:val="a9"/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81EF9">
        <w:rPr>
          <w:rFonts w:asciiTheme="minorHAnsi" w:hAnsiTheme="minorHAnsi"/>
          <w:b/>
          <w:bCs/>
          <w:noProof/>
          <w:color w:val="auto"/>
          <w:sz w:val="24"/>
          <w:szCs w:val="24"/>
          <w:lang w:eastAsia="en-US"/>
        </w:rPr>
        <w:pict>
          <v:shape id="_x0000_s1028" type="#_x0000_t202" style="position:absolute;left:0;text-align:left;margin-left:281.2pt;margin-top:1.2pt;width:180.35pt;height:80.9pt;z-index:251663360;mso-width-relative:margin;mso-height-relative:margin" stroked="f">
            <v:textbox style="mso-next-textbox:#_x0000_s1028">
              <w:txbxContent>
                <w:p w:rsidR="007540E5" w:rsidRPr="0094305D" w:rsidRDefault="007540E5" w:rsidP="008A0BD4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94305D">
                    <w:rPr>
                      <w:rFonts w:ascii="Arial Narrow" w:hAnsi="Arial Narrow"/>
                      <w:b/>
                      <w:sz w:val="20"/>
                    </w:rPr>
                    <w:t>Ο ΠΡΟΕΔΡΟΣ ΤΟΥ Δ.Σ.</w:t>
                  </w:r>
                </w:p>
                <w:p w:rsidR="007540E5" w:rsidRPr="0094305D" w:rsidRDefault="007540E5" w:rsidP="008A0BD4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7540E5" w:rsidRPr="0094305D" w:rsidRDefault="007540E5" w:rsidP="008A0BD4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94305D">
                    <w:rPr>
                      <w:rFonts w:ascii="Arial Narrow" w:hAnsi="Arial Narrow"/>
                      <w:b/>
                      <w:sz w:val="20"/>
                    </w:rPr>
                    <w:t>ΚΡΗΤΙΚΟΣ Σ. ΑΝΤΩΝΙΟΣ</w:t>
                  </w:r>
                </w:p>
              </w:txbxContent>
            </v:textbox>
          </v:shape>
        </w:pict>
      </w:r>
    </w:p>
    <w:p w:rsidR="008A0BD4" w:rsidRDefault="008A0BD4" w:rsidP="008A0BD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8A0BD4" w:rsidRPr="00E770BA" w:rsidRDefault="008A0BD4" w:rsidP="008A0BD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8A0BD4" w:rsidRPr="00E770BA" w:rsidRDefault="008A0BD4" w:rsidP="008A0BD4">
      <w:pPr>
        <w:pStyle w:val="a9"/>
        <w:autoSpaceDE w:val="0"/>
        <w:autoSpaceDN w:val="0"/>
        <w:adjustRightInd w:val="0"/>
        <w:spacing w:before="120" w:after="0" w:line="276" w:lineRule="auto"/>
        <w:jc w:val="both"/>
        <w:rPr>
          <w:rFonts w:cs="Tahoma"/>
          <w:color w:val="auto"/>
          <w:sz w:val="4"/>
          <w:szCs w:val="28"/>
        </w:rPr>
      </w:pPr>
    </w:p>
    <w:p w:rsidR="008A0BD4" w:rsidRPr="00E770BA" w:rsidRDefault="008A0BD4" w:rsidP="008A0BD4">
      <w:pPr>
        <w:ind w:left="5040"/>
        <w:rPr>
          <w:rFonts w:asciiTheme="minorHAnsi" w:hAnsiTheme="minorHAnsi"/>
          <w:b/>
          <w:bCs/>
          <w:sz w:val="18"/>
        </w:rPr>
      </w:pPr>
      <w:r w:rsidRPr="00E770BA">
        <w:rPr>
          <w:rFonts w:asciiTheme="minorHAnsi" w:hAnsiTheme="minorHAnsi"/>
          <w:b/>
          <w:bCs/>
          <w:sz w:val="24"/>
        </w:rPr>
        <w:t xml:space="preserve">                         </w:t>
      </w:r>
    </w:p>
    <w:p w:rsidR="008A0BD4" w:rsidRPr="00E770BA" w:rsidRDefault="008A0BD4" w:rsidP="008A0BD4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12"/>
        </w:rPr>
      </w:pPr>
    </w:p>
    <w:p w:rsidR="008A0BD4" w:rsidRPr="00E770BA" w:rsidRDefault="00A81EF9" w:rsidP="008A0BD4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</w:rPr>
      </w:pPr>
      <w:r w:rsidRPr="00A81EF9">
        <w:rPr>
          <w:rFonts w:asciiTheme="minorHAnsi" w:hAnsiTheme="minorHAnsi" w:cstheme="minorHAnsi"/>
          <w:noProof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-13.75pt;margin-top:591.45pt;width:299.15pt;height:104.35pt;z-index:25166438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7540E5" w:rsidRPr="007107A1" w:rsidRDefault="007540E5" w:rsidP="008A0BD4">
                  <w:pPr>
                    <w:spacing w:after="120" w:line="240" w:lineRule="auto"/>
                    <w:rPr>
                      <w:rFonts w:ascii="Segoe Script" w:hAnsi="Segoe Script"/>
                      <w:sz w:val="14"/>
                      <w:szCs w:val="20"/>
                      <w:u w:val="single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  <w:u w:val="single"/>
                    </w:rPr>
                    <w:t>ΕΣΩΤΕΡΙΚΗ  ΔΙΑΝΟΜΗ:</w:t>
                  </w:r>
                </w:p>
                <w:p w:rsidR="007540E5" w:rsidRPr="007107A1" w:rsidRDefault="007540E5" w:rsidP="008A0BD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4"/>
                      <w:szCs w:val="20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>ΓΡΑΜΜΑΤΕΙΑ ΔΗΜΑΡΧΟΥ/ ΙΔΙΑΙΤΕΡΟ ΓΡΑΦΕΙΟ ΔΗΜΑΡΧΟΥ.</w:t>
                  </w:r>
                </w:p>
                <w:p w:rsidR="007540E5" w:rsidRPr="007107A1" w:rsidRDefault="007540E5" w:rsidP="008A0BD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4"/>
                      <w:szCs w:val="20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>ΓΡΑΦΕΙΟ  ΑΝΤΙΔΗΜΑΡΧΩΝ.</w:t>
                  </w:r>
                </w:p>
                <w:p w:rsidR="007540E5" w:rsidRPr="007107A1" w:rsidRDefault="007540E5" w:rsidP="008A0BD4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4"/>
                      <w:szCs w:val="20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>ΠΡΟΕΔΡΟΥΣ Ν.Π.Δ.Δ. &amp;  ΕΠΙΧΕΙΡΗΣΕΩΝ  ΔΗΜΟΥ  ΚΩ.</w:t>
                  </w: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ab/>
                  </w:r>
                </w:p>
                <w:p w:rsidR="007540E5" w:rsidRPr="007107A1" w:rsidRDefault="007540E5" w:rsidP="008A0BD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4"/>
                      <w:szCs w:val="20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>ΓΡΑΦΕΙΟ  ΥΠΗΡΕΣΙΑΣ  ΝΟΜΙΚΗΣ  ΥΠΟΣΤΗΡΙΞΗΣ.</w:t>
                  </w:r>
                </w:p>
                <w:p w:rsidR="007540E5" w:rsidRPr="007107A1" w:rsidRDefault="007540E5" w:rsidP="008A0BD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4"/>
                      <w:szCs w:val="20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 xml:space="preserve">ΠΡΟΪΣΤΑΜΕΝΟΥΣ  ΔΙΕΥΘΥΝΣΕΩΝ &amp;  ΤΜΗΜΑΤΩΝ ΔΗΜΟΥ ΚΩ. </w:t>
                  </w:r>
                </w:p>
                <w:p w:rsidR="007540E5" w:rsidRPr="007107A1" w:rsidRDefault="007540E5" w:rsidP="008A0BD4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4"/>
                      <w:szCs w:val="20"/>
                    </w:rPr>
                  </w:pPr>
                  <w:r w:rsidRPr="007107A1">
                    <w:rPr>
                      <w:rFonts w:ascii="Segoe Script" w:hAnsi="Segoe Script"/>
                      <w:sz w:val="14"/>
                      <w:szCs w:val="20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  <w:r w:rsidR="008A0BD4" w:rsidRPr="00E770BA">
        <w:rPr>
          <w:rFonts w:asciiTheme="minorHAnsi" w:hAnsiTheme="minorHAnsi"/>
          <w:b/>
          <w:bCs/>
          <w:color w:val="auto"/>
        </w:rPr>
        <w:t xml:space="preserve">                                                  </w:t>
      </w:r>
    </w:p>
    <w:sectPr w:rsidR="008A0BD4" w:rsidRPr="00E770BA" w:rsidSect="0075158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E5" w:rsidRDefault="007540E5" w:rsidP="00751581">
      <w:pPr>
        <w:spacing w:after="0" w:line="240" w:lineRule="auto"/>
      </w:pPr>
      <w:r>
        <w:separator/>
      </w:r>
    </w:p>
  </w:endnote>
  <w:endnote w:type="continuationSeparator" w:id="0">
    <w:p w:rsidR="007540E5" w:rsidRDefault="007540E5" w:rsidP="0075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5" w:rsidRDefault="00A81EF9" w:rsidP="007515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40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40E5" w:rsidRDefault="007540E5" w:rsidP="007515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5" w:rsidRPr="00912DB3" w:rsidRDefault="007540E5" w:rsidP="00751581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="00A81EF9"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="00A81EF9" w:rsidRPr="00912DB3">
      <w:rPr>
        <w:rFonts w:ascii="Gabriola" w:hAnsi="Gabriola"/>
        <w:b/>
        <w:sz w:val="16"/>
        <w:szCs w:val="18"/>
      </w:rPr>
      <w:fldChar w:fldCharType="separate"/>
    </w:r>
    <w:r w:rsidR="006D5434">
      <w:rPr>
        <w:rFonts w:ascii="Gabriola" w:hAnsi="Gabriola"/>
        <w:b/>
        <w:noProof/>
        <w:sz w:val="16"/>
        <w:szCs w:val="18"/>
      </w:rPr>
      <w:t>2</w:t>
    </w:r>
    <w:r w:rsidR="00A81EF9" w:rsidRPr="00912DB3">
      <w:rPr>
        <w:rFonts w:ascii="Gabriola" w:hAnsi="Gabriola"/>
        <w:b/>
        <w:sz w:val="16"/>
        <w:szCs w:val="18"/>
      </w:rPr>
      <w:fldChar w:fldCharType="end"/>
    </w:r>
  </w:p>
  <w:p w:rsidR="007540E5" w:rsidRPr="00C24478" w:rsidRDefault="007540E5" w:rsidP="00751581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5" w:rsidRPr="009D2AB2" w:rsidRDefault="007540E5" w:rsidP="00751581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E5" w:rsidRDefault="007540E5" w:rsidP="00751581">
      <w:pPr>
        <w:spacing w:after="0" w:line="240" w:lineRule="auto"/>
      </w:pPr>
      <w:r>
        <w:separator/>
      </w:r>
    </w:p>
  </w:footnote>
  <w:footnote w:type="continuationSeparator" w:id="0">
    <w:p w:rsidR="007540E5" w:rsidRDefault="007540E5" w:rsidP="0075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5" w:rsidRPr="009D2AB2" w:rsidRDefault="007540E5" w:rsidP="00751581">
    <w:pPr>
      <w:pBdr>
        <w:bottom w:val="single" w:sz="4" w:space="1" w:color="auto"/>
      </w:pBdr>
      <w:spacing w:after="120" w:line="240" w:lineRule="exact"/>
      <w:rPr>
        <w:rFonts w:ascii="Gabriola" w:hAnsi="Gabriola"/>
        <w:sz w:val="18"/>
        <w:szCs w:val="18"/>
      </w:rPr>
    </w:pPr>
    <w:r>
      <w:rPr>
        <w:rFonts w:ascii="Gabriola" w:hAnsi="Gabriola"/>
        <w:sz w:val="18"/>
        <w:szCs w:val="18"/>
      </w:rPr>
      <w:t>ΠΡΟΣΚΛΗΣΗ Δ.Σ.  16</w:t>
    </w:r>
    <w:r w:rsidRPr="00262506">
      <w:rPr>
        <w:rFonts w:ascii="Gabriola" w:hAnsi="Gabriola"/>
        <w:sz w:val="18"/>
        <w:szCs w:val="18"/>
        <w:vertAlign w:val="superscript"/>
      </w:rPr>
      <w:t>ης</w:t>
    </w:r>
    <w:r>
      <w:rPr>
        <w:rFonts w:ascii="Gabriola" w:hAnsi="Gabriola"/>
        <w:sz w:val="18"/>
        <w:szCs w:val="18"/>
      </w:rPr>
      <w:t xml:space="preserve"> </w:t>
    </w:r>
    <w:r w:rsidRPr="009D2AB2">
      <w:rPr>
        <w:rFonts w:ascii="Gabriola" w:hAnsi="Gabriola"/>
        <w:sz w:val="18"/>
        <w:szCs w:val="18"/>
      </w:rPr>
      <w:t xml:space="preserve">ΣΥΝΕΔΡΙΑΣΗ  ΤΗΣ ΑΠΟ  </w:t>
    </w:r>
    <w:r>
      <w:rPr>
        <w:rFonts w:ascii="Gabriola" w:hAnsi="Gabriola"/>
        <w:sz w:val="18"/>
        <w:szCs w:val="18"/>
      </w:rPr>
      <w:t>10 Αυγούστου 2018</w:t>
    </w:r>
    <w:r w:rsidRPr="009D2AB2">
      <w:rPr>
        <w:rFonts w:ascii="Gabriola" w:hAnsi="Gabriola"/>
        <w:sz w:val="18"/>
        <w:szCs w:val="18"/>
      </w:rPr>
      <w:t xml:space="preserve">  </w:t>
    </w:r>
    <w:r>
      <w:rPr>
        <w:rFonts w:ascii="Gabriola" w:hAnsi="Gabriola"/>
        <w:sz w:val="18"/>
        <w:szCs w:val="18"/>
      </w:rPr>
      <w:t>1</w:t>
    </w:r>
    <w:r w:rsidRPr="0005426F">
      <w:rPr>
        <w:rFonts w:ascii="Gabriola" w:hAnsi="Gabriola"/>
        <w:sz w:val="18"/>
        <w:szCs w:val="18"/>
        <w:vertAlign w:val="superscript"/>
      </w:rPr>
      <w:t>ης</w:t>
    </w:r>
    <w:r w:rsidRPr="009D2AB2">
      <w:rPr>
        <w:rFonts w:ascii="Gabriola" w:hAnsi="Gabriola"/>
        <w:sz w:val="18"/>
        <w:szCs w:val="18"/>
      </w:rPr>
      <w:t xml:space="preserve"> ΤΑΚΤΙΚΗΣ ΣΥΝΕΔΡΙΑΣΗΣ  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4636A"/>
    <w:multiLevelType w:val="hybridMultilevel"/>
    <w:tmpl w:val="34560E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570EE"/>
    <w:multiLevelType w:val="hybridMultilevel"/>
    <w:tmpl w:val="8390AA0A"/>
    <w:lvl w:ilvl="0" w:tplc="CB6A5E16">
      <w:start w:val="1"/>
      <w:numFmt w:val="decimal"/>
      <w:lvlText w:val="%1."/>
      <w:lvlJc w:val="left"/>
      <w:pPr>
        <w:ind w:left="786" w:hanging="360"/>
      </w:pPr>
      <w:rPr>
        <w:rFonts w:ascii="Segoe Script" w:hAnsi="Segoe Script" w:hint="default"/>
        <w:b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-3240" w:hanging="360"/>
      </w:pPr>
    </w:lvl>
    <w:lvl w:ilvl="2" w:tplc="0408001B" w:tentative="1">
      <w:start w:val="1"/>
      <w:numFmt w:val="lowerRoman"/>
      <w:lvlText w:val="%3."/>
      <w:lvlJc w:val="right"/>
      <w:pPr>
        <w:ind w:left="-2520" w:hanging="180"/>
      </w:pPr>
    </w:lvl>
    <w:lvl w:ilvl="3" w:tplc="0408000F" w:tentative="1">
      <w:start w:val="1"/>
      <w:numFmt w:val="decimal"/>
      <w:lvlText w:val="%4."/>
      <w:lvlJc w:val="left"/>
      <w:pPr>
        <w:ind w:left="-1800" w:hanging="360"/>
      </w:pPr>
    </w:lvl>
    <w:lvl w:ilvl="4" w:tplc="04080019" w:tentative="1">
      <w:start w:val="1"/>
      <w:numFmt w:val="lowerLetter"/>
      <w:lvlText w:val="%5."/>
      <w:lvlJc w:val="left"/>
      <w:pPr>
        <w:ind w:left="-1080" w:hanging="360"/>
      </w:pPr>
    </w:lvl>
    <w:lvl w:ilvl="5" w:tplc="0408001B" w:tentative="1">
      <w:start w:val="1"/>
      <w:numFmt w:val="lowerRoman"/>
      <w:lvlText w:val="%6."/>
      <w:lvlJc w:val="right"/>
      <w:pPr>
        <w:ind w:left="-360" w:hanging="180"/>
      </w:pPr>
    </w:lvl>
    <w:lvl w:ilvl="6" w:tplc="0408000F" w:tentative="1">
      <w:start w:val="1"/>
      <w:numFmt w:val="decimal"/>
      <w:lvlText w:val="%7."/>
      <w:lvlJc w:val="left"/>
      <w:pPr>
        <w:ind w:left="360" w:hanging="360"/>
      </w:pPr>
    </w:lvl>
    <w:lvl w:ilvl="7" w:tplc="04080019" w:tentative="1">
      <w:start w:val="1"/>
      <w:numFmt w:val="lowerLetter"/>
      <w:lvlText w:val="%8."/>
      <w:lvlJc w:val="left"/>
      <w:pPr>
        <w:ind w:left="1080" w:hanging="360"/>
      </w:pPr>
    </w:lvl>
    <w:lvl w:ilvl="8" w:tplc="0408001B" w:tentative="1">
      <w:start w:val="1"/>
      <w:numFmt w:val="lowerRoman"/>
      <w:lvlText w:val="%9."/>
      <w:lvlJc w:val="right"/>
      <w:pPr>
        <w:ind w:left="1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D4"/>
    <w:rsid w:val="0009204D"/>
    <w:rsid w:val="00106E65"/>
    <w:rsid w:val="001126C5"/>
    <w:rsid w:val="00187835"/>
    <w:rsid w:val="00223264"/>
    <w:rsid w:val="002F54BD"/>
    <w:rsid w:val="003A384E"/>
    <w:rsid w:val="003A48F1"/>
    <w:rsid w:val="003D08EB"/>
    <w:rsid w:val="005844DF"/>
    <w:rsid w:val="006177D5"/>
    <w:rsid w:val="006D5434"/>
    <w:rsid w:val="00751581"/>
    <w:rsid w:val="007540E5"/>
    <w:rsid w:val="00795C0F"/>
    <w:rsid w:val="00880935"/>
    <w:rsid w:val="008A0BD4"/>
    <w:rsid w:val="00913ABD"/>
    <w:rsid w:val="0094305D"/>
    <w:rsid w:val="009D1636"/>
    <w:rsid w:val="00A214ED"/>
    <w:rsid w:val="00A64EE2"/>
    <w:rsid w:val="00A81EF9"/>
    <w:rsid w:val="00AA0D85"/>
    <w:rsid w:val="00C50B86"/>
    <w:rsid w:val="00C62467"/>
    <w:rsid w:val="00CF2FA0"/>
    <w:rsid w:val="00D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4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99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8A0BD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8A0BD4"/>
    <w:rPr>
      <w:sz w:val="24"/>
      <w:szCs w:val="24"/>
    </w:rPr>
  </w:style>
  <w:style w:type="character" w:styleId="a8">
    <w:name w:val="page number"/>
    <w:basedOn w:val="a0"/>
    <w:rsid w:val="008A0BD4"/>
  </w:style>
  <w:style w:type="paragraph" w:styleId="a9">
    <w:name w:val="Body Text"/>
    <w:basedOn w:val="a"/>
    <w:link w:val="Char1"/>
    <w:rsid w:val="008A0BD4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8A0BD4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semiHidden/>
    <w:unhideWhenUsed/>
    <w:rsid w:val="00751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7515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4AE5D1-00BA-4B86-A4E2-9A2C93E03015}"/>
</file>

<file path=customXml/itemProps2.xml><?xml version="1.0" encoding="utf-8"?>
<ds:datastoreItem xmlns:ds="http://schemas.openxmlformats.org/officeDocument/2006/customXml" ds:itemID="{26C8D7F7-20EF-4754-AF0D-8051331616EF}"/>
</file>

<file path=customXml/itemProps3.xml><?xml version="1.0" encoding="utf-8"?>
<ds:datastoreItem xmlns:ds="http://schemas.openxmlformats.org/officeDocument/2006/customXml" ds:itemID="{9BBCD5DC-DCAC-4D0E-9FD9-C4FEA2C13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Στέλλα Σούλη</cp:lastModifiedBy>
  <cp:revision>20</cp:revision>
  <cp:lastPrinted>2018-08-06T09:15:00Z</cp:lastPrinted>
  <dcterms:created xsi:type="dcterms:W3CDTF">2018-08-06T08:41:00Z</dcterms:created>
  <dcterms:modified xsi:type="dcterms:W3CDTF">2018-08-06T10:46:00Z</dcterms:modified>
</cp:coreProperties>
</file>